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92" w:rsidRPr="009C4F92" w:rsidRDefault="009C4F92" w:rsidP="008E76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Новости</w:t>
      </w:r>
      <w:bookmarkStart w:id="0" w:name="_GoBack"/>
      <w:bookmarkEnd w:id="0"/>
    </w:p>
    <w:p w:rsidR="009C4F92" w:rsidRPr="009C4F92" w:rsidRDefault="008E7695" w:rsidP="009C4F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fldChar w:fldCharType="begin"/>
      </w:r>
      <w:r>
        <w:instrText xml:space="preserve"> HYPERLINK "http://depobr.gov35.ru/index.php/97-novosti/8468-otvet-19-04-16" </w:instrText>
      </w:r>
      <w:r>
        <w:fldChar w:fldCharType="separate"/>
      </w:r>
      <w:proofErr w:type="gramStart"/>
      <w:r w:rsidR="009C4F92" w:rsidRPr="009C4F9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Комментарий Департамента</w:t>
      </w:r>
      <w:proofErr w:type="gramEnd"/>
      <w:r w:rsidR="009C4F92" w:rsidRPr="009C4F92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 xml:space="preserve"> образования области по вопросу обеспечения школьников рабочими тетрадями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fldChar w:fldCharType="end"/>
      </w:r>
      <w:r w:rsidR="009C4F92" w:rsidRPr="009C4F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9C4F92" w:rsidRPr="009C4F92" w:rsidRDefault="009C4F92" w:rsidP="009C4F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19.04.2016 15:23 </w:t>
      </w:r>
    </w:p>
    <w:p w:rsidR="009C4F92" w:rsidRPr="009C4F92" w:rsidRDefault="009C4F92" w:rsidP="009C4F9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Категория: </w:t>
      </w:r>
      <w:hyperlink r:id="rId5" w:history="1">
        <w:r w:rsidRPr="009C4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Новости</w:t>
        </w:r>
      </w:hyperlink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обеспечения школьников рабочими тетрадями Департамент образования области сообщает следующее.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предоставляются  в пользование на время получения образования учебники и учебные пособия, а также учебно-методические материалы, средства обучения и воспитания   (часть 1 статьи 35 Федерального закона от 29 декабря 2012</w:t>
      </w:r>
      <w:proofErr w:type="gramEnd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273-ФЗ «Об образовании в Российской Федерации» (далее – Закон об образовании)).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Буквальное толкование статьи 35 Закона об образовании </w:t>
      </w: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</w:t>
      </w:r>
      <w:proofErr w:type="gramEnd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обучающегося получить в пользование бесплатно на время получения образования учебники и учебные пособия в чётко установленных пределах.   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 самостоятельно определяет список учебников  и учебных пособий,  необходимых для реализации общеобразовательных программ   (пункт  9 части 3 статьи 28</w:t>
      </w:r>
      <w:proofErr w:type="gramEnd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образовании).</w:t>
      </w:r>
      <w:proofErr w:type="gramEnd"/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учебниками и учебными пособиями обучающихся  по основным общеобразовательным программам является расходным обязательством субъектов Российской Федерации (пункт 3 части 1 статьи 8 Закона об образовании).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обеспечения </w:t>
      </w: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учебниками и учебными пособиями в соответствии с указанным выше списком относится также к компетенции общеобразовательной организации (пункт 2 части 3 статьи 28 Закона об образовании).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обеспеченности образовательной деятельности учебными изданиями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(далее – ФГОС) (статья 18 Закона об образовании).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норма обеспеченности образовательной деятельности учебными изданиями определяется исходя из расчета: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</w:t>
      </w: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  понятий, употребляемых в области книгоиздания, определены Межгосударственным стандартом (ГОСТ 7.60-2003 введен постановлением Госстандарта России от 25 ноября 2003 г. № 331-ст), в соответствии с указанным стандартом под учебным пособием понимается учебное издание, дополняющее или заменяющее частично или полностью учебник, официально утвержденное в качестве  данного вида издания.   К учебным пособиям данный ГОСТ относит:  учебно-методическое пособие, учебное наглядное пособие, рабочую тетрадь, самоучитель, хрестоматию. 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об их приобретении принимается образовательной организацией исходя из целесообразности и эффективности использования средств, доведенных до образовательной организации.</w:t>
      </w:r>
    </w:p>
    <w:p w:rsidR="009C4F92" w:rsidRPr="009C4F92" w:rsidRDefault="009C4F92" w:rsidP="009C4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внимание, что педагогическими работниками школы в образовательной деятельности могут использоваться различные методики обучения, которые позволяют достичь освоения </w:t>
      </w:r>
      <w:proofErr w:type="gramStart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C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  и без использования рабочих тетрадей.</w:t>
      </w:r>
    </w:p>
    <w:p w:rsidR="00597BB1" w:rsidRDefault="00597BB1"/>
    <w:sectPr w:rsidR="00597BB1" w:rsidSect="008E7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4C"/>
    <w:rsid w:val="00597BB1"/>
    <w:rsid w:val="007B1F4C"/>
    <w:rsid w:val="008E7695"/>
    <w:rsid w:val="009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pobr.gov35.ru/index.php/97-nov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МистюковаИ</cp:lastModifiedBy>
  <cp:revision>3</cp:revision>
  <cp:lastPrinted>2016-04-25T04:47:00Z</cp:lastPrinted>
  <dcterms:created xsi:type="dcterms:W3CDTF">2016-04-25T04:47:00Z</dcterms:created>
  <dcterms:modified xsi:type="dcterms:W3CDTF">2016-04-25T04:48:00Z</dcterms:modified>
</cp:coreProperties>
</file>